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22D89" w14:textId="77777777" w:rsidR="002D703C" w:rsidRPr="002D703C" w:rsidRDefault="002D703C" w:rsidP="002D703C">
      <w:pPr>
        <w:spacing w:line="276" w:lineRule="auto"/>
        <w:jc w:val="center"/>
        <w:rPr>
          <w:rFonts w:cstheme="minorHAnsi"/>
          <w:b/>
          <w:sz w:val="36"/>
          <w:szCs w:val="36"/>
        </w:rPr>
      </w:pPr>
      <w:r w:rsidRPr="002D703C">
        <w:rPr>
          <w:rFonts w:cstheme="minorHAnsi"/>
          <w:b/>
          <w:sz w:val="36"/>
          <w:szCs w:val="36"/>
        </w:rPr>
        <w:t xml:space="preserve">PODROBNÝ NÁVOD PRO </w:t>
      </w:r>
      <w:bookmarkStart w:id="0" w:name="_GoBack"/>
      <w:bookmarkEnd w:id="0"/>
      <w:r w:rsidRPr="002D703C">
        <w:rPr>
          <w:rFonts w:cstheme="minorHAnsi"/>
          <w:b/>
          <w:sz w:val="36"/>
          <w:szCs w:val="36"/>
        </w:rPr>
        <w:t xml:space="preserve">RODIČE: </w:t>
      </w:r>
    </w:p>
    <w:p w14:paraId="31698171" w14:textId="77777777" w:rsidR="002D703C" w:rsidRPr="002D703C" w:rsidRDefault="002D703C" w:rsidP="002D703C">
      <w:pPr>
        <w:spacing w:line="276" w:lineRule="auto"/>
        <w:jc w:val="center"/>
        <w:rPr>
          <w:rFonts w:cstheme="minorHAnsi"/>
          <w:b/>
          <w:sz w:val="36"/>
          <w:szCs w:val="36"/>
        </w:rPr>
      </w:pPr>
      <w:r w:rsidRPr="002D703C">
        <w:rPr>
          <w:rFonts w:cstheme="minorHAnsi"/>
          <w:b/>
          <w:sz w:val="36"/>
          <w:szCs w:val="36"/>
        </w:rPr>
        <w:t>TAKHLE MŮŽETE UCHRÁNIT SVÉ DĚTI NA SOCIÁLNÍCH SÍTÍCH</w:t>
      </w:r>
    </w:p>
    <w:p w14:paraId="37978705" w14:textId="77777777" w:rsidR="002D703C" w:rsidRDefault="002D703C" w:rsidP="002D703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B23AE49" w14:textId="77777777" w:rsidR="002D703C" w:rsidRPr="002D703C" w:rsidRDefault="002D703C" w:rsidP="002D703C">
      <w:pPr>
        <w:spacing w:line="276" w:lineRule="auto"/>
        <w:jc w:val="both"/>
        <w:rPr>
          <w:rFonts w:cstheme="minorHAnsi"/>
          <w:sz w:val="24"/>
          <w:szCs w:val="24"/>
        </w:rPr>
      </w:pPr>
      <w:r w:rsidRPr="002D703C">
        <w:rPr>
          <w:rFonts w:cstheme="minorHAnsi"/>
          <w:sz w:val="24"/>
          <w:szCs w:val="24"/>
        </w:rPr>
        <w:t>Nevhodnému obsahu i bezpečnostním hrozbám čelí na sociálních sítích děti každý den. Rodiče by proto měli včas zakročit a dávat pozor na to, co jejich děti na internetu sledují. K tomu mohou posloužit rodičovské restrikce, které sítě poskytují.</w:t>
      </w:r>
    </w:p>
    <w:p w14:paraId="32E1F20C" w14:textId="77777777" w:rsidR="002D703C" w:rsidRPr="002D703C" w:rsidRDefault="002D703C" w:rsidP="002D703C">
      <w:pPr>
        <w:spacing w:line="276" w:lineRule="auto"/>
        <w:jc w:val="both"/>
        <w:rPr>
          <w:rFonts w:cstheme="minorHAnsi"/>
          <w:sz w:val="24"/>
          <w:szCs w:val="24"/>
        </w:rPr>
      </w:pPr>
      <w:r w:rsidRPr="002D703C">
        <w:rPr>
          <w:rFonts w:cstheme="minorHAnsi"/>
          <w:sz w:val="24"/>
          <w:szCs w:val="24"/>
        </w:rPr>
        <w:t>S internetem se v současnosti děti setkávají každý den, a to už od útlého věku. Ve virtuálním světě na ně však číhají nástrahy. Mohou se například snadno dostat k nevhodnému obsahu, který je může dlouhodobě poznamenat.</w:t>
      </w:r>
    </w:p>
    <w:p w14:paraId="210F93CC" w14:textId="77777777" w:rsidR="002D703C" w:rsidRPr="002D703C" w:rsidRDefault="002D703C" w:rsidP="002D703C">
      <w:pPr>
        <w:spacing w:line="276" w:lineRule="auto"/>
        <w:jc w:val="both"/>
        <w:rPr>
          <w:rFonts w:cstheme="minorHAnsi"/>
          <w:sz w:val="24"/>
          <w:szCs w:val="24"/>
        </w:rPr>
      </w:pPr>
      <w:r w:rsidRPr="002D703C">
        <w:rPr>
          <w:rFonts w:cstheme="minorHAnsi"/>
          <w:sz w:val="24"/>
          <w:szCs w:val="24"/>
        </w:rPr>
        <w:t>Rodiče by si tak měli dávat pozor na to, co jejich děti na internetu sledují a jaké stránky navštěvují. Obzvlášť pozorní by měli být v případě sociálních sítí. Naštěstí existují prostředky, jak si ohlídat a omezit nejen obsah, který děti sledují, ale i jak korigovat čas, který na internetu stráví.</w:t>
      </w:r>
    </w:p>
    <w:p w14:paraId="6DA5BFFD" w14:textId="77777777" w:rsidR="002D703C" w:rsidRPr="002D703C" w:rsidRDefault="002D703C" w:rsidP="002D703C">
      <w:pPr>
        <w:spacing w:line="276" w:lineRule="auto"/>
        <w:jc w:val="both"/>
        <w:rPr>
          <w:rFonts w:cstheme="minorHAnsi"/>
          <w:b/>
          <w:sz w:val="28"/>
          <w:szCs w:val="28"/>
        </w:rPr>
      </w:pPr>
      <w:r w:rsidRPr="002D703C">
        <w:rPr>
          <w:rFonts w:cstheme="minorHAnsi"/>
          <w:b/>
          <w:sz w:val="28"/>
          <w:szCs w:val="28"/>
        </w:rPr>
        <w:t>​​</w:t>
      </w:r>
      <w:proofErr w:type="spellStart"/>
      <w:r w:rsidRPr="002D703C">
        <w:rPr>
          <w:rFonts w:cstheme="minorHAnsi"/>
          <w:b/>
          <w:sz w:val="28"/>
          <w:szCs w:val="28"/>
        </w:rPr>
        <w:t>TikTok</w:t>
      </w:r>
      <w:proofErr w:type="spellEnd"/>
    </w:p>
    <w:p w14:paraId="0AC346AC" w14:textId="77777777" w:rsidR="002D703C" w:rsidRPr="002D703C" w:rsidRDefault="002D703C" w:rsidP="002D703C">
      <w:pPr>
        <w:spacing w:line="276" w:lineRule="auto"/>
        <w:jc w:val="both"/>
        <w:rPr>
          <w:rFonts w:cstheme="minorHAnsi"/>
          <w:sz w:val="24"/>
          <w:szCs w:val="24"/>
        </w:rPr>
      </w:pPr>
      <w:r w:rsidRPr="002D703C">
        <w:rPr>
          <w:rFonts w:cstheme="minorHAnsi"/>
          <w:sz w:val="24"/>
          <w:szCs w:val="24"/>
        </w:rPr>
        <w:t xml:space="preserve">Mezi nejpopulárnějšími aplikacemi, které děti vyhledávají, je </w:t>
      </w:r>
      <w:proofErr w:type="spellStart"/>
      <w:r w:rsidRPr="002D703C">
        <w:rPr>
          <w:rFonts w:cstheme="minorHAnsi"/>
          <w:sz w:val="24"/>
          <w:szCs w:val="24"/>
        </w:rPr>
        <w:t>TikTok</w:t>
      </w:r>
      <w:proofErr w:type="spellEnd"/>
      <w:r w:rsidRPr="002D703C">
        <w:rPr>
          <w:rFonts w:cstheme="minorHAnsi"/>
          <w:sz w:val="24"/>
          <w:szCs w:val="24"/>
        </w:rPr>
        <w:t xml:space="preserve">. Ten rodičům nabízí speciální mód, jímž mohou omezit, jaký obsah se dětem zobrazuje. Jedná se především o obsah určený pro dospělé, ale také tím zabrání dětem, aby zapnuly </w:t>
      </w:r>
      <w:proofErr w:type="spellStart"/>
      <w:r w:rsidRPr="002D703C">
        <w:rPr>
          <w:rFonts w:cstheme="minorHAnsi"/>
          <w:sz w:val="24"/>
          <w:szCs w:val="24"/>
        </w:rPr>
        <w:t>stream</w:t>
      </w:r>
      <w:proofErr w:type="spellEnd"/>
      <w:r w:rsidRPr="002D703C">
        <w:rPr>
          <w:rFonts w:cstheme="minorHAnsi"/>
          <w:sz w:val="24"/>
          <w:szCs w:val="24"/>
        </w:rPr>
        <w:t xml:space="preserve"> nebo prostřednictvím </w:t>
      </w:r>
      <w:proofErr w:type="spellStart"/>
      <w:r w:rsidRPr="002D703C">
        <w:rPr>
          <w:rFonts w:cstheme="minorHAnsi"/>
          <w:sz w:val="24"/>
          <w:szCs w:val="24"/>
        </w:rPr>
        <w:t>streamu</w:t>
      </w:r>
      <w:proofErr w:type="spellEnd"/>
      <w:r w:rsidRPr="002D703C">
        <w:rPr>
          <w:rFonts w:cstheme="minorHAnsi"/>
          <w:sz w:val="24"/>
          <w:szCs w:val="24"/>
        </w:rPr>
        <w:t xml:space="preserve"> přispívali jiným uživatelům.</w:t>
      </w:r>
    </w:p>
    <w:p w14:paraId="007AEE68" w14:textId="77777777" w:rsidR="002D703C" w:rsidRPr="002D703C" w:rsidRDefault="002D703C" w:rsidP="002D703C">
      <w:pPr>
        <w:spacing w:line="276" w:lineRule="auto"/>
        <w:jc w:val="both"/>
        <w:rPr>
          <w:rFonts w:cstheme="minorHAnsi"/>
          <w:sz w:val="24"/>
          <w:szCs w:val="24"/>
        </w:rPr>
      </w:pPr>
      <w:r w:rsidRPr="002D703C">
        <w:rPr>
          <w:rFonts w:cstheme="minorHAnsi"/>
          <w:sz w:val="24"/>
          <w:szCs w:val="24"/>
        </w:rPr>
        <w:t xml:space="preserve">Rodičovskou kontrolu lze na </w:t>
      </w:r>
      <w:proofErr w:type="spellStart"/>
      <w:r w:rsidRPr="002D703C">
        <w:rPr>
          <w:rFonts w:cstheme="minorHAnsi"/>
          <w:sz w:val="24"/>
          <w:szCs w:val="24"/>
        </w:rPr>
        <w:t>TikToku</w:t>
      </w:r>
      <w:proofErr w:type="spellEnd"/>
      <w:r w:rsidRPr="002D703C">
        <w:rPr>
          <w:rFonts w:cstheme="minorHAnsi"/>
          <w:sz w:val="24"/>
          <w:szCs w:val="24"/>
        </w:rPr>
        <w:t xml:space="preserve"> zapnout poklepáním na menu v pravém horním rohu, následně tlačítko Nastavení a soukromí a dále Rodinné párování. V něm můžete nastavit denní limit užívání aplikace, přičemž pro uživatele ve věku od 13 do 17 let je tento limit v základu jedna hodina. Také zde můžete zjistit, kolik času vaše dítě na </w:t>
      </w:r>
      <w:proofErr w:type="spellStart"/>
      <w:r w:rsidRPr="002D703C">
        <w:rPr>
          <w:rFonts w:cstheme="minorHAnsi"/>
          <w:sz w:val="24"/>
          <w:szCs w:val="24"/>
        </w:rPr>
        <w:t>TikToku</w:t>
      </w:r>
      <w:proofErr w:type="spellEnd"/>
      <w:r w:rsidRPr="002D703C">
        <w:rPr>
          <w:rFonts w:cstheme="minorHAnsi"/>
          <w:sz w:val="24"/>
          <w:szCs w:val="24"/>
        </w:rPr>
        <w:t xml:space="preserve"> tráví.</w:t>
      </w:r>
    </w:p>
    <w:p w14:paraId="0718CEEC" w14:textId="77777777" w:rsidR="002D703C" w:rsidRPr="002D703C" w:rsidRDefault="002D703C" w:rsidP="002D703C">
      <w:pPr>
        <w:spacing w:line="276" w:lineRule="auto"/>
        <w:jc w:val="both"/>
        <w:rPr>
          <w:rFonts w:cstheme="minorHAnsi"/>
          <w:sz w:val="24"/>
          <w:szCs w:val="24"/>
        </w:rPr>
      </w:pPr>
      <w:r w:rsidRPr="002D703C">
        <w:rPr>
          <w:rFonts w:cstheme="minorHAnsi"/>
          <w:sz w:val="24"/>
          <w:szCs w:val="24"/>
        </w:rPr>
        <w:t xml:space="preserve">Rovněž lze </w:t>
      </w:r>
      <w:proofErr w:type="spellStart"/>
      <w:r w:rsidRPr="002D703C">
        <w:rPr>
          <w:rFonts w:cstheme="minorHAnsi"/>
          <w:sz w:val="24"/>
          <w:szCs w:val="24"/>
        </w:rPr>
        <w:t>lze</w:t>
      </w:r>
      <w:proofErr w:type="spellEnd"/>
      <w:r w:rsidRPr="002D703C">
        <w:rPr>
          <w:rFonts w:cstheme="minorHAnsi"/>
          <w:sz w:val="24"/>
          <w:szCs w:val="24"/>
        </w:rPr>
        <w:t xml:space="preserve"> zapnout Omezený mód, který filtruje obsah. Můžete zde také nastavit získávání informací o tom, s kým vaše dítě komunikuje, a filtrovat určitá slova a hesla, která by se neměla objevovat ve </w:t>
      </w:r>
      <w:proofErr w:type="spellStart"/>
      <w:r w:rsidRPr="002D703C">
        <w:rPr>
          <w:rFonts w:cstheme="minorHAnsi"/>
          <w:sz w:val="24"/>
          <w:szCs w:val="24"/>
        </w:rPr>
        <w:t>feedu</w:t>
      </w:r>
      <w:proofErr w:type="spellEnd"/>
      <w:r w:rsidRPr="002D703C">
        <w:rPr>
          <w:rFonts w:cstheme="minorHAnsi"/>
          <w:sz w:val="24"/>
          <w:szCs w:val="24"/>
        </w:rPr>
        <w:t xml:space="preserve"> vašeho dítěte.</w:t>
      </w:r>
    </w:p>
    <w:p w14:paraId="5DC6DD9E" w14:textId="77777777" w:rsidR="002D703C" w:rsidRPr="002D703C" w:rsidRDefault="002D703C" w:rsidP="002D703C">
      <w:pPr>
        <w:spacing w:line="276" w:lineRule="auto"/>
        <w:jc w:val="both"/>
        <w:rPr>
          <w:rFonts w:cstheme="minorHAnsi"/>
          <w:b/>
          <w:sz w:val="28"/>
          <w:szCs w:val="28"/>
        </w:rPr>
      </w:pPr>
      <w:proofErr w:type="spellStart"/>
      <w:r w:rsidRPr="002D703C">
        <w:rPr>
          <w:rFonts w:cstheme="minorHAnsi"/>
          <w:b/>
          <w:sz w:val="28"/>
          <w:szCs w:val="28"/>
        </w:rPr>
        <w:t>Instagram</w:t>
      </w:r>
      <w:proofErr w:type="spellEnd"/>
    </w:p>
    <w:p w14:paraId="3130F058" w14:textId="77777777" w:rsidR="002D703C" w:rsidRPr="002D703C" w:rsidRDefault="002D703C" w:rsidP="002D703C">
      <w:pPr>
        <w:spacing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2D703C">
        <w:rPr>
          <w:rFonts w:cstheme="minorHAnsi"/>
          <w:sz w:val="24"/>
          <w:szCs w:val="24"/>
        </w:rPr>
        <w:t>Instagram</w:t>
      </w:r>
      <w:proofErr w:type="spellEnd"/>
      <w:r w:rsidRPr="002D703C">
        <w:rPr>
          <w:rFonts w:cstheme="minorHAnsi"/>
          <w:sz w:val="24"/>
          <w:szCs w:val="24"/>
        </w:rPr>
        <w:t xml:space="preserve"> se rovněž řadí mezi nejoblíbenější a nejnávykovější aplikace, které děti využívají. V něm je možné nastavit si správu času, který děti v aplikaci stráví. Podobně jako u </w:t>
      </w:r>
      <w:proofErr w:type="spellStart"/>
      <w:r w:rsidRPr="002D703C">
        <w:rPr>
          <w:rFonts w:cstheme="minorHAnsi"/>
          <w:sz w:val="24"/>
          <w:szCs w:val="24"/>
        </w:rPr>
        <w:t>TikToku</w:t>
      </w:r>
      <w:proofErr w:type="spellEnd"/>
      <w:r w:rsidRPr="002D703C">
        <w:rPr>
          <w:rFonts w:cstheme="minorHAnsi"/>
          <w:sz w:val="24"/>
          <w:szCs w:val="24"/>
        </w:rPr>
        <w:t xml:space="preserve"> jej lze nastavit prostřednictvím menu v pravém horním rohu obrazovky.</w:t>
      </w:r>
    </w:p>
    <w:p w14:paraId="3D813E61" w14:textId="77777777" w:rsidR="002D703C" w:rsidRDefault="002D703C" w:rsidP="002D703C">
      <w:pPr>
        <w:spacing w:line="276" w:lineRule="auto"/>
        <w:jc w:val="both"/>
        <w:rPr>
          <w:rFonts w:cstheme="minorHAnsi"/>
          <w:sz w:val="24"/>
          <w:szCs w:val="24"/>
        </w:rPr>
      </w:pPr>
      <w:r w:rsidRPr="002D703C">
        <w:rPr>
          <w:rFonts w:cstheme="minorHAnsi"/>
          <w:sz w:val="24"/>
          <w:szCs w:val="24"/>
        </w:rPr>
        <w:t xml:space="preserve">Po jeho </w:t>
      </w:r>
      <w:proofErr w:type="spellStart"/>
      <w:r w:rsidRPr="002D703C">
        <w:rPr>
          <w:rFonts w:cstheme="minorHAnsi"/>
          <w:sz w:val="24"/>
          <w:szCs w:val="24"/>
        </w:rPr>
        <w:t>rozkliknutí</w:t>
      </w:r>
      <w:proofErr w:type="spellEnd"/>
      <w:r w:rsidRPr="002D703C">
        <w:rPr>
          <w:rFonts w:cstheme="minorHAnsi"/>
          <w:sz w:val="24"/>
          <w:szCs w:val="24"/>
        </w:rPr>
        <w:t xml:space="preserve"> si vyberete možnost Správa času, kde dětem můžete limitovat dobu strávenou na sítích. </w:t>
      </w:r>
      <w:proofErr w:type="spellStart"/>
      <w:r w:rsidRPr="002D703C">
        <w:rPr>
          <w:rFonts w:cstheme="minorHAnsi"/>
          <w:sz w:val="24"/>
          <w:szCs w:val="24"/>
        </w:rPr>
        <w:t>Instagram</w:t>
      </w:r>
      <w:proofErr w:type="spellEnd"/>
      <w:r w:rsidRPr="002D703C">
        <w:rPr>
          <w:rFonts w:cstheme="minorHAnsi"/>
          <w:sz w:val="24"/>
          <w:szCs w:val="24"/>
        </w:rPr>
        <w:t xml:space="preserve"> nabízí i další možnosti kontroly. Tím jsou takzvané </w:t>
      </w:r>
      <w:proofErr w:type="spellStart"/>
      <w:r w:rsidRPr="002D703C">
        <w:rPr>
          <w:rFonts w:cstheme="minorHAnsi"/>
          <w:sz w:val="24"/>
          <w:szCs w:val="24"/>
        </w:rPr>
        <w:t>Teen</w:t>
      </w:r>
      <w:proofErr w:type="spellEnd"/>
      <w:r w:rsidRPr="002D703C">
        <w:rPr>
          <w:rFonts w:cstheme="minorHAnsi"/>
          <w:sz w:val="24"/>
          <w:szCs w:val="24"/>
        </w:rPr>
        <w:t xml:space="preserve"> </w:t>
      </w:r>
      <w:proofErr w:type="spellStart"/>
      <w:r w:rsidRPr="002D703C">
        <w:rPr>
          <w:rFonts w:cstheme="minorHAnsi"/>
          <w:sz w:val="24"/>
          <w:szCs w:val="24"/>
        </w:rPr>
        <w:t>Accounts</w:t>
      </w:r>
      <w:proofErr w:type="spellEnd"/>
      <w:r w:rsidRPr="002D703C">
        <w:rPr>
          <w:rFonts w:cstheme="minorHAnsi"/>
          <w:sz w:val="24"/>
          <w:szCs w:val="24"/>
        </w:rPr>
        <w:t xml:space="preserve"> neboli Účty pro teenagery. Ty jsou automaticky nastavené jako soukromé a dětem </w:t>
      </w:r>
      <w:r w:rsidRPr="002D703C">
        <w:rPr>
          <w:rFonts w:cstheme="minorHAnsi"/>
          <w:sz w:val="24"/>
          <w:szCs w:val="24"/>
        </w:rPr>
        <w:lastRenderedPageBreak/>
        <w:t>nemůže psát nikdo, s kým nejsou v kontaktu. Tyto účty nabízí také úpravy obsahu, který je automaticky nastavený tak, že filtruje některé fotky či zprávy určené výhradně pro dospělé.</w:t>
      </w:r>
    </w:p>
    <w:p w14:paraId="2242E3FC" w14:textId="77777777" w:rsidR="002D703C" w:rsidRPr="002D703C" w:rsidRDefault="002D703C" w:rsidP="002D703C">
      <w:pPr>
        <w:spacing w:line="276" w:lineRule="auto"/>
        <w:jc w:val="both"/>
        <w:rPr>
          <w:rFonts w:cstheme="minorHAnsi"/>
          <w:b/>
          <w:sz w:val="28"/>
          <w:szCs w:val="28"/>
        </w:rPr>
      </w:pPr>
      <w:r w:rsidRPr="002D703C">
        <w:rPr>
          <w:rFonts w:cstheme="minorHAnsi"/>
          <w:b/>
          <w:sz w:val="28"/>
          <w:szCs w:val="28"/>
        </w:rPr>
        <w:t>​</w:t>
      </w:r>
      <w:proofErr w:type="spellStart"/>
      <w:r w:rsidRPr="002D703C">
        <w:rPr>
          <w:rFonts w:cstheme="minorHAnsi"/>
          <w:b/>
          <w:sz w:val="28"/>
          <w:szCs w:val="28"/>
        </w:rPr>
        <w:t>YouTube</w:t>
      </w:r>
      <w:proofErr w:type="spellEnd"/>
    </w:p>
    <w:p w14:paraId="7B30FEBA" w14:textId="77777777" w:rsidR="002D703C" w:rsidRPr="002D703C" w:rsidRDefault="002D703C" w:rsidP="002D703C">
      <w:pPr>
        <w:spacing w:line="276" w:lineRule="auto"/>
        <w:jc w:val="both"/>
        <w:rPr>
          <w:rFonts w:cstheme="minorHAnsi"/>
          <w:sz w:val="24"/>
          <w:szCs w:val="24"/>
        </w:rPr>
      </w:pPr>
      <w:r w:rsidRPr="002D703C">
        <w:rPr>
          <w:rFonts w:cstheme="minorHAnsi"/>
          <w:sz w:val="24"/>
          <w:szCs w:val="24"/>
        </w:rPr>
        <w:t xml:space="preserve">Děti také každý den tráví hodně času na </w:t>
      </w:r>
      <w:proofErr w:type="spellStart"/>
      <w:r w:rsidRPr="002D703C">
        <w:rPr>
          <w:rFonts w:cstheme="minorHAnsi"/>
          <w:sz w:val="24"/>
          <w:szCs w:val="24"/>
        </w:rPr>
        <w:t>YouTube</w:t>
      </w:r>
      <w:proofErr w:type="spellEnd"/>
      <w:r w:rsidRPr="002D703C">
        <w:rPr>
          <w:rFonts w:cstheme="minorHAnsi"/>
          <w:sz w:val="24"/>
          <w:szCs w:val="24"/>
        </w:rPr>
        <w:t xml:space="preserve">. Pro nejmenší existuje aplikace </w:t>
      </w:r>
      <w:proofErr w:type="spellStart"/>
      <w:r w:rsidRPr="002D703C">
        <w:rPr>
          <w:rFonts w:cstheme="minorHAnsi"/>
          <w:sz w:val="24"/>
          <w:szCs w:val="24"/>
        </w:rPr>
        <w:t>YouTube</w:t>
      </w:r>
      <w:proofErr w:type="spellEnd"/>
      <w:r w:rsidRPr="002D703C">
        <w:rPr>
          <w:rFonts w:cstheme="minorHAnsi"/>
          <w:sz w:val="24"/>
          <w:szCs w:val="24"/>
        </w:rPr>
        <w:t xml:space="preserve"> </w:t>
      </w:r>
      <w:proofErr w:type="spellStart"/>
      <w:r w:rsidRPr="002D703C">
        <w:rPr>
          <w:rFonts w:cstheme="minorHAnsi"/>
          <w:sz w:val="24"/>
          <w:szCs w:val="24"/>
        </w:rPr>
        <w:t>Kids</w:t>
      </w:r>
      <w:proofErr w:type="spellEnd"/>
      <w:r w:rsidRPr="002D703C">
        <w:rPr>
          <w:rFonts w:cstheme="minorHAnsi"/>
          <w:sz w:val="24"/>
          <w:szCs w:val="24"/>
        </w:rPr>
        <w:t>, kterou rodiče sami zcela nastaví, než jsou na ni děti vpuštěny. Dětem by tak nemělo hrozit, že by se dostaly do kontaktu s problémovým obsahem nebo trávily na síti více času, než by si rodiče přáli.</w:t>
      </w:r>
    </w:p>
    <w:p w14:paraId="21A93104" w14:textId="77777777" w:rsidR="002D703C" w:rsidRPr="002D703C" w:rsidRDefault="002D703C" w:rsidP="002D703C">
      <w:pPr>
        <w:spacing w:line="276" w:lineRule="auto"/>
        <w:jc w:val="both"/>
        <w:rPr>
          <w:rFonts w:cstheme="minorHAnsi"/>
          <w:sz w:val="24"/>
          <w:szCs w:val="24"/>
        </w:rPr>
      </w:pPr>
      <w:r w:rsidRPr="002D703C">
        <w:rPr>
          <w:rFonts w:cstheme="minorHAnsi"/>
          <w:sz w:val="24"/>
          <w:szCs w:val="24"/>
        </w:rPr>
        <w:t xml:space="preserve">Pro starší děti existuje mírnější nastavení. Rodiče mohou v Nastavení, jehož tlačítko se na telefonech nachází v pravém horním rohu, rozkliknout možnost Organizace času. Tam si potom sami vyberou, kolik času bude na </w:t>
      </w:r>
      <w:proofErr w:type="spellStart"/>
      <w:r w:rsidRPr="002D703C">
        <w:rPr>
          <w:rFonts w:cstheme="minorHAnsi"/>
          <w:sz w:val="24"/>
          <w:szCs w:val="24"/>
        </w:rPr>
        <w:t>YouTube</w:t>
      </w:r>
      <w:proofErr w:type="spellEnd"/>
      <w:r w:rsidRPr="002D703C">
        <w:rPr>
          <w:rFonts w:cstheme="minorHAnsi"/>
          <w:sz w:val="24"/>
          <w:szCs w:val="24"/>
        </w:rPr>
        <w:t xml:space="preserve"> jejich dítě trávit.</w:t>
      </w:r>
    </w:p>
    <w:p w14:paraId="72CA1B46" w14:textId="77777777" w:rsidR="002D703C" w:rsidRPr="002D703C" w:rsidRDefault="002D703C" w:rsidP="002D703C">
      <w:pPr>
        <w:spacing w:line="276" w:lineRule="auto"/>
        <w:jc w:val="both"/>
        <w:rPr>
          <w:rFonts w:cstheme="minorHAnsi"/>
          <w:sz w:val="24"/>
          <w:szCs w:val="24"/>
        </w:rPr>
      </w:pPr>
      <w:r w:rsidRPr="002D703C">
        <w:rPr>
          <w:rFonts w:cstheme="minorHAnsi"/>
          <w:sz w:val="24"/>
          <w:szCs w:val="24"/>
        </w:rPr>
        <w:t xml:space="preserve">V Nastavení mohou též rozkliknout tlačítko Rodinné centrum. V něm si pak mohou zobrazit kanály svých dětí i videa, která na sítě umístily, ale i komentáře, </w:t>
      </w:r>
      <w:proofErr w:type="spellStart"/>
      <w:r w:rsidRPr="002D703C">
        <w:rPr>
          <w:rFonts w:cstheme="minorHAnsi"/>
          <w:sz w:val="24"/>
          <w:szCs w:val="24"/>
        </w:rPr>
        <w:t>streamy</w:t>
      </w:r>
      <w:proofErr w:type="spellEnd"/>
      <w:r w:rsidRPr="002D703C">
        <w:rPr>
          <w:rFonts w:cstheme="minorHAnsi"/>
          <w:sz w:val="24"/>
          <w:szCs w:val="24"/>
        </w:rPr>
        <w:t xml:space="preserve"> nebo odběry jiných kanálů. Aby k těmto informacím měli přístup, musí rodiče v Rodinném centru kliknout na možnost Správa dětských profilů a funkcí pro teenagery, kde vyberou profil dítěte a zvolí možnost Kanály a aktivita.</w:t>
      </w:r>
    </w:p>
    <w:p w14:paraId="4E854ECE" w14:textId="77777777" w:rsidR="002D703C" w:rsidRPr="002D703C" w:rsidRDefault="002D703C" w:rsidP="002D703C">
      <w:pPr>
        <w:spacing w:line="276" w:lineRule="auto"/>
        <w:jc w:val="both"/>
        <w:rPr>
          <w:rFonts w:cstheme="minorHAnsi"/>
          <w:b/>
          <w:sz w:val="28"/>
          <w:szCs w:val="28"/>
        </w:rPr>
      </w:pPr>
      <w:proofErr w:type="spellStart"/>
      <w:r w:rsidRPr="002D703C">
        <w:rPr>
          <w:rFonts w:cstheme="minorHAnsi"/>
          <w:b/>
          <w:sz w:val="28"/>
          <w:szCs w:val="28"/>
        </w:rPr>
        <w:t>Facebook</w:t>
      </w:r>
      <w:proofErr w:type="spellEnd"/>
    </w:p>
    <w:p w14:paraId="6B2D10C5" w14:textId="77777777" w:rsidR="002D703C" w:rsidRPr="002D703C" w:rsidRDefault="002D703C" w:rsidP="002D703C">
      <w:pPr>
        <w:spacing w:line="276" w:lineRule="auto"/>
        <w:jc w:val="both"/>
        <w:rPr>
          <w:rFonts w:cstheme="minorHAnsi"/>
          <w:sz w:val="24"/>
          <w:szCs w:val="24"/>
        </w:rPr>
      </w:pPr>
      <w:r w:rsidRPr="002D703C">
        <w:rPr>
          <w:rFonts w:cstheme="minorHAnsi"/>
          <w:sz w:val="24"/>
          <w:szCs w:val="24"/>
        </w:rPr>
        <w:t xml:space="preserve">Stejně funguje i </w:t>
      </w:r>
      <w:proofErr w:type="spellStart"/>
      <w:r w:rsidRPr="002D703C">
        <w:rPr>
          <w:rFonts w:cstheme="minorHAnsi"/>
          <w:sz w:val="24"/>
          <w:szCs w:val="24"/>
        </w:rPr>
        <w:t>Facebook</w:t>
      </w:r>
      <w:proofErr w:type="spellEnd"/>
      <w:r w:rsidRPr="002D703C">
        <w:rPr>
          <w:rFonts w:cstheme="minorHAnsi"/>
          <w:sz w:val="24"/>
          <w:szCs w:val="24"/>
        </w:rPr>
        <w:t>, kde můžete aktivitu dětí a teenagerů omezit a sledovat pomocí Správy času a Rodinného centra. Tato tlačítka se opět skrývají v Nastavení a soukromí. S jejich pomocí budete moci sledovat aktivitu dětí, kontrolovat jejich příspěvky před zveřejněním a nastavit, kdo má možnost jejich účty zahlédnout. Nastavení navíc mohou s postupujícím věkem postupně rozvolňovat.</w:t>
      </w:r>
    </w:p>
    <w:p w14:paraId="3AE950E6" w14:textId="77777777" w:rsidR="002D703C" w:rsidRPr="002D703C" w:rsidRDefault="002D703C" w:rsidP="002D703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3D160CC" w14:textId="77777777" w:rsidR="002D703C" w:rsidRPr="002D703C" w:rsidRDefault="002D703C" w:rsidP="002D703C">
      <w:pPr>
        <w:spacing w:line="276" w:lineRule="auto"/>
        <w:jc w:val="both"/>
        <w:rPr>
          <w:rFonts w:cstheme="minorHAnsi"/>
          <w:sz w:val="24"/>
          <w:szCs w:val="24"/>
        </w:rPr>
      </w:pPr>
      <w:r w:rsidRPr="002D703C">
        <w:rPr>
          <w:rFonts w:cstheme="minorHAnsi"/>
          <w:sz w:val="24"/>
          <w:szCs w:val="24"/>
        </w:rPr>
        <w:t>Zdroj:</w:t>
      </w:r>
      <w:hyperlink r:id="rId9" w:history="1">
        <w:r w:rsidRPr="00737B33">
          <w:rPr>
            <w:rStyle w:val="Hypertextovodkaz"/>
            <w:rFonts w:cstheme="minorHAnsi"/>
            <w:sz w:val="24"/>
            <w:szCs w:val="24"/>
          </w:rPr>
          <w:t>https://tn.nova.cz/zpravodajstvi/clanek/641164-podrobny-navod-pro-rodice-takhle-muzete-uchranit-sve-deti-na-socialnich-sitich</w:t>
        </w:r>
      </w:hyperlink>
    </w:p>
    <w:sectPr w:rsidR="002D703C" w:rsidRPr="002D703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93AEE" w14:textId="77777777" w:rsidR="002D703C" w:rsidRDefault="002D703C" w:rsidP="002D703C">
      <w:pPr>
        <w:spacing w:after="0" w:line="240" w:lineRule="auto"/>
      </w:pPr>
      <w:r>
        <w:separator/>
      </w:r>
    </w:p>
  </w:endnote>
  <w:endnote w:type="continuationSeparator" w:id="0">
    <w:p w14:paraId="6E0B8179" w14:textId="77777777" w:rsidR="002D703C" w:rsidRDefault="002D703C" w:rsidP="002D7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29649" w14:textId="77777777" w:rsidR="002D703C" w:rsidRDefault="002D703C" w:rsidP="002D703C">
      <w:pPr>
        <w:spacing w:after="0" w:line="240" w:lineRule="auto"/>
      </w:pPr>
      <w:r>
        <w:separator/>
      </w:r>
    </w:p>
  </w:footnote>
  <w:footnote w:type="continuationSeparator" w:id="0">
    <w:p w14:paraId="3A67A0F4" w14:textId="77777777" w:rsidR="002D703C" w:rsidRDefault="002D703C" w:rsidP="002D7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0D4BA" w14:textId="77777777" w:rsidR="002D703C" w:rsidRDefault="002D703C" w:rsidP="002D703C">
    <w:pPr>
      <w:tabs>
        <w:tab w:val="left" w:pos="2694"/>
      </w:tabs>
      <w:jc w:val="center"/>
    </w:pPr>
    <w:r>
      <w:rPr>
        <w:noProof/>
      </w:rPr>
      <w:drawing>
        <wp:inline distT="0" distB="0" distL="0" distR="0" wp14:anchorId="2A270C1A" wp14:editId="37080DDF">
          <wp:extent cx="2819400" cy="1524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8DC0C8" w14:textId="77777777" w:rsidR="002D703C" w:rsidRPr="005A7543" w:rsidRDefault="002D703C" w:rsidP="002D703C">
    <w:pPr>
      <w:pStyle w:val="Zhlav"/>
      <w:jc w:val="center"/>
      <w:rPr>
        <w:smallCaps/>
      </w:rPr>
    </w:pPr>
    <w:r>
      <w:rPr>
        <w:smallCaps/>
      </w:rPr>
      <w:t>základní škola a mateřská škola borek</w:t>
    </w:r>
  </w:p>
  <w:p w14:paraId="482990FF" w14:textId="77777777" w:rsidR="002D703C" w:rsidRPr="002D703C" w:rsidRDefault="002D703C" w:rsidP="002D703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3C"/>
    <w:rsid w:val="002D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D3C3"/>
  <w15:chartTrackingRefBased/>
  <w15:docId w15:val="{A4E20A1D-DC40-48B9-B27C-304E8106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D703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703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2D7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D703C"/>
  </w:style>
  <w:style w:type="paragraph" w:styleId="Zpat">
    <w:name w:val="footer"/>
    <w:basedOn w:val="Normln"/>
    <w:link w:val="ZpatChar"/>
    <w:uiPriority w:val="99"/>
    <w:unhideWhenUsed/>
    <w:rsid w:val="002D7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7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tn.nova.cz/zpravodajstvi/clanek/641164-podrobny-navod-pro-rodice-takhle-muzete-uchranit-sve-deti-na-socialnich-siti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4E0EB90FC28645AD502565F76D06DE" ma:contentTypeVersion="16" ma:contentTypeDescription="Vytvoří nový dokument" ma:contentTypeScope="" ma:versionID="77f08a23711d9f74454b8cc677f69bba">
  <xsd:schema xmlns:xsd="http://www.w3.org/2001/XMLSchema" xmlns:xs="http://www.w3.org/2001/XMLSchema" xmlns:p="http://schemas.microsoft.com/office/2006/metadata/properties" xmlns:ns3="f851eb57-5239-4b92-863b-d7c01604e98c" xmlns:ns4="15f76daa-7507-431c-b28d-6858bf43ae97" targetNamespace="http://schemas.microsoft.com/office/2006/metadata/properties" ma:root="true" ma:fieldsID="ce89b406e54aee7c4a88365c71f967f2" ns3:_="" ns4:_="">
    <xsd:import namespace="f851eb57-5239-4b92-863b-d7c01604e98c"/>
    <xsd:import namespace="15f76daa-7507-431c-b28d-6858bf43ae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1eb57-5239-4b92-863b-d7c01604e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76daa-7507-431c-b28d-6858bf43ae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51eb57-5239-4b92-863b-d7c01604e98c" xsi:nil="true"/>
  </documentManagement>
</p:properties>
</file>

<file path=customXml/itemProps1.xml><?xml version="1.0" encoding="utf-8"?>
<ds:datastoreItem xmlns:ds="http://schemas.openxmlformats.org/officeDocument/2006/customXml" ds:itemID="{A3A9DA99-98DF-448C-A2DD-1227A3AD1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1eb57-5239-4b92-863b-d7c01604e98c"/>
    <ds:schemaRef ds:uri="15f76daa-7507-431c-b28d-6858bf43a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850771-2D7E-4ED3-A95A-03760D3BF1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41D3A1-ED96-4C5A-B566-20DEB6BF1FE7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15f76daa-7507-431c-b28d-6858bf43ae97"/>
    <ds:schemaRef ds:uri="http://schemas.microsoft.com/office/2006/documentManagement/types"/>
    <ds:schemaRef ds:uri="f851eb57-5239-4b92-863b-d7c01604e98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Lenka Uhlířová</dc:creator>
  <cp:keywords/>
  <dc:description/>
  <cp:lastModifiedBy>Mgr. Lenka Uhlířová</cp:lastModifiedBy>
  <cp:revision>1</cp:revision>
  <cp:lastPrinted>2026-03-09T14:48:00Z</cp:lastPrinted>
  <dcterms:created xsi:type="dcterms:W3CDTF">2026-03-09T14:42:00Z</dcterms:created>
  <dcterms:modified xsi:type="dcterms:W3CDTF">2026-03-09T14:49:00Z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0x010100D34E0EB90FC28645AD502565F76D06DE</vt:lpwstr>
  </property>
</Properties>
</file>